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6" w:rsidRPr="000E2BF6" w:rsidRDefault="000E2BF6" w:rsidP="000E2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2B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ЎЗБЕКИСТОН-МИСР: </w:t>
      </w:r>
    </w:p>
    <w:p w:rsidR="000E2BF6" w:rsidRPr="000E2BF6" w:rsidRDefault="000E2BF6" w:rsidP="000E2B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0E2BF6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ўзаро манфаатли алоқаларни фаоллаштириш йўлида </w:t>
      </w:r>
    </w:p>
    <w:p w:rsidR="000E2BF6" w:rsidRPr="000E2BF6" w:rsidRDefault="000E2BF6" w:rsidP="000E2B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:rsidR="009863B8" w:rsidRPr="00AB23F9" w:rsidRDefault="00BF0464" w:rsidP="00BF04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Бугун Ўзбекистон Республикаси Иқтисодиёт ва саноат вазирининг ўринбосари Сохиб Саифназаров Миср Араб Республикаси 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Савдо ва саноат </w:t>
      </w:r>
      <w:r w:rsidRPr="00AB23F9">
        <w:rPr>
          <w:rFonts w:ascii="Times New Roman" w:hAnsi="Times New Roman" w:cs="Times New Roman"/>
          <w:sz w:val="28"/>
          <w:szCs w:val="28"/>
          <w:lang w:val="uz-Cyrl-UZ"/>
        </w:rPr>
        <w:t>вазирининг ўринбосари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Ахмед Таха бошчилигидаги делегацияни</w:t>
      </w:r>
      <w:r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қабул қилди. Учрашувда вазир ўринбосари </w:t>
      </w:r>
      <w:r w:rsidR="009863B8" w:rsidRPr="00AB23F9">
        <w:rPr>
          <w:rFonts w:ascii="Times New Roman" w:hAnsi="Times New Roman" w:cs="Times New Roman"/>
          <w:sz w:val="28"/>
          <w:szCs w:val="28"/>
          <w:lang w:val="uz-Cyrl-UZ"/>
        </w:rPr>
        <w:t>икки мамлакат савдо-иқтисодий, айниқса</w:t>
      </w:r>
      <w:r w:rsidR="000E2BF6" w:rsidRPr="00AB23F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86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бизнес борасидаги муносабатлар йил сайин кенгайиб бораётганини, бунга Миср 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>Араб Республикаси Президенти</w:t>
      </w:r>
      <w:r w:rsidR="00986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>А.ас-Сиси</w:t>
      </w:r>
      <w:r w:rsidR="009863B8" w:rsidRPr="00AB23F9">
        <w:rPr>
          <w:rFonts w:ascii="Times New Roman" w:hAnsi="Times New Roman" w:cs="Times New Roman"/>
          <w:sz w:val="28"/>
          <w:szCs w:val="28"/>
          <w:lang w:val="uz-Cyrl-UZ"/>
        </w:rPr>
        <w:t>нинг ўтган йил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986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и юртимизга ташрифи ҳам ўзига хос туртки бўлганини алоҳида таъкидлади. </w:t>
      </w:r>
    </w:p>
    <w:p w:rsidR="00BF0464" w:rsidRPr="00AB23F9" w:rsidRDefault="00D01F9E" w:rsidP="00BF04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Вазир ўринбосари </w:t>
      </w:r>
      <w:r w:rsidR="00B41A29" w:rsidRPr="00AB23F9">
        <w:rPr>
          <w:rFonts w:ascii="Times New Roman" w:hAnsi="Times New Roman" w:cs="Times New Roman"/>
          <w:sz w:val="28"/>
          <w:szCs w:val="28"/>
          <w:lang w:val="uz-Cyrl-UZ"/>
        </w:rPr>
        <w:t>Ўзбекистонга</w:t>
      </w:r>
      <w:r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F0464" w:rsidRPr="00AB23F9">
        <w:rPr>
          <w:rFonts w:ascii="Times New Roman" w:hAnsi="Times New Roman" w:cs="Times New Roman"/>
          <w:sz w:val="28"/>
          <w:szCs w:val="28"/>
          <w:lang w:val="uz-Cyrl-UZ"/>
        </w:rPr>
        <w:t>инвестиция киритиш борасида яратилаётган шарт-шароитлар</w:t>
      </w:r>
      <w:r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, жумладан, 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хорижий </w:t>
      </w:r>
      <w:r w:rsidR="00082986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тадбиркорларнинг бу юртга қизиқишларини орттириш мақсадида </w:t>
      </w:r>
      <w:r w:rsidR="00B41A29" w:rsidRPr="00AB23F9">
        <w:rPr>
          <w:rFonts w:ascii="Times New Roman" w:hAnsi="Times New Roman" w:cs="Times New Roman"/>
          <w:sz w:val="28"/>
          <w:szCs w:val="28"/>
          <w:lang w:val="uz-Cyrl-UZ"/>
        </w:rPr>
        <w:t>валюта конвертацияси масалалари ўз ечимини топганлигини, замонавий  логистика марказларини</w:t>
      </w:r>
      <w:r w:rsidR="00082986" w:rsidRPr="00AB23F9">
        <w:rPr>
          <w:rFonts w:ascii="Times New Roman" w:hAnsi="Times New Roman" w:cs="Times New Roman"/>
          <w:sz w:val="28"/>
          <w:szCs w:val="28"/>
          <w:lang w:val="uz-Cyrl-UZ"/>
        </w:rPr>
        <w:t>нг</w:t>
      </w:r>
      <w:r w:rsidR="00B41A29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барпо эти</w:t>
      </w:r>
      <w:r w:rsidR="00082986" w:rsidRPr="00AB23F9"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B41A29" w:rsidRPr="00AB23F9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082986" w:rsidRPr="00AB23F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>, зиёрат туризмини ривожлантириш,</w:t>
      </w:r>
      <w:r w:rsidR="00B41A29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шунингдек, транспорт коридорларининг яратилиши билан боғлиқ масалалар юзасидан </w:t>
      </w:r>
      <w:r w:rsidR="00BF0464" w:rsidRPr="00AB23F9">
        <w:rPr>
          <w:rFonts w:ascii="Times New Roman" w:hAnsi="Times New Roman" w:cs="Times New Roman"/>
          <w:sz w:val="28"/>
          <w:szCs w:val="28"/>
          <w:lang w:val="uz-Cyrl-UZ"/>
        </w:rPr>
        <w:t>батафсил маълумот бер</w:t>
      </w:r>
      <w:r w:rsidR="00E233B8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ди. </w:t>
      </w:r>
    </w:p>
    <w:p w:rsidR="00E233B8" w:rsidRPr="00AB23F9" w:rsidRDefault="00E233B8" w:rsidP="00D45E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23F9">
        <w:rPr>
          <w:rFonts w:ascii="Times New Roman" w:hAnsi="Times New Roman" w:cs="Times New Roman"/>
          <w:sz w:val="28"/>
          <w:szCs w:val="28"/>
          <w:lang w:val="uz-Cyrl-UZ"/>
        </w:rPr>
        <w:t>Миср Араб Республикаси делегацияси раҳбари, Савдо ва саноат вазирининг ўринбосари Ахмед Таха ҳам</w:t>
      </w:r>
      <w:r w:rsidR="000E2BF6" w:rsidRPr="00AB23F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ўз навбатида, икки мамлакатнинг манфаатли муносабатларини кенгайтиришда, фармацевтика, тўқимачилик, озиқ-овқат, қурилиш материаллари саноати, зиёрат туризми каби йўналишларда ҳали </w:t>
      </w:r>
      <w:r w:rsidR="000E2BF6" w:rsidRPr="00AB23F9">
        <w:rPr>
          <w:rFonts w:ascii="Times New Roman" w:hAnsi="Times New Roman" w:cs="Times New Roman"/>
          <w:sz w:val="28"/>
          <w:szCs w:val="28"/>
          <w:lang w:val="uz-Cyrl-UZ"/>
        </w:rPr>
        <w:t>очилмаган имкониятлар мавжудлигини қайд этиб ўтди.</w:t>
      </w:r>
      <w:r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082986" w:rsidRPr="00AB23F9" w:rsidRDefault="000E2BF6" w:rsidP="000E2B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23F9">
        <w:rPr>
          <w:rFonts w:ascii="Times New Roman" w:hAnsi="Times New Roman" w:cs="Times New Roman"/>
          <w:sz w:val="28"/>
          <w:szCs w:val="28"/>
          <w:lang w:val="uz-Cyrl-UZ"/>
        </w:rPr>
        <w:t>Уч</w:t>
      </w:r>
      <w:r w:rsidR="00D45E7F" w:rsidRPr="00AB23F9">
        <w:rPr>
          <w:rFonts w:ascii="Times New Roman" w:hAnsi="Times New Roman" w:cs="Times New Roman"/>
          <w:sz w:val="28"/>
          <w:szCs w:val="28"/>
          <w:lang w:val="uz-Cyrl-UZ"/>
        </w:rPr>
        <w:t>рашувда томонлар Ўзбекистон</w:t>
      </w:r>
      <w:r w:rsidR="00B41A29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 w:rsidR="00D45E7F" w:rsidRPr="00AB23F9">
        <w:rPr>
          <w:rFonts w:ascii="Times New Roman" w:hAnsi="Times New Roman" w:cs="Times New Roman"/>
          <w:sz w:val="28"/>
          <w:szCs w:val="28"/>
          <w:lang w:val="uz-Cyrl-UZ"/>
        </w:rPr>
        <w:t>Миср ўртасидаги алоқалар</w:t>
      </w:r>
      <w:r w:rsidRPr="00AB23F9">
        <w:rPr>
          <w:rFonts w:ascii="Times New Roman" w:hAnsi="Times New Roman" w:cs="Times New Roman"/>
          <w:sz w:val="28"/>
          <w:szCs w:val="28"/>
          <w:lang w:val="uz-Cyrl-UZ"/>
        </w:rPr>
        <w:t>ни янги босқичга олиб чиқишда яна қайси жиҳатларга эътибор қаратиш лозимлигига ҳам тўхтаб ўтишди.</w:t>
      </w:r>
      <w:r w:rsidR="00082986" w:rsidRPr="00AB23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0" w:name="_GoBack"/>
      <w:bookmarkEnd w:id="0"/>
    </w:p>
    <w:p w:rsidR="00AB23F9" w:rsidRPr="00AB23F9" w:rsidRDefault="00AB23F9" w:rsidP="00AB23F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B23F9">
        <w:rPr>
          <w:rFonts w:ascii="Times New Roman" w:hAnsi="Times New Roman" w:cs="Times New Roman"/>
          <w:b/>
          <w:sz w:val="28"/>
          <w:szCs w:val="28"/>
          <w:lang w:val="uz-Cyrl-UZ"/>
        </w:rPr>
        <w:t>Ахборот хизмати</w:t>
      </w:r>
    </w:p>
    <w:p w:rsidR="00082986" w:rsidRPr="00AB23F9" w:rsidRDefault="00082986" w:rsidP="00D45E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082986" w:rsidRPr="00AB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56"/>
    <w:rsid w:val="00082986"/>
    <w:rsid w:val="000E2BF6"/>
    <w:rsid w:val="005D6456"/>
    <w:rsid w:val="006B205B"/>
    <w:rsid w:val="009863B8"/>
    <w:rsid w:val="00AB23F9"/>
    <w:rsid w:val="00B41A29"/>
    <w:rsid w:val="00BF0464"/>
    <w:rsid w:val="00D01F9E"/>
    <w:rsid w:val="00D45E7F"/>
    <w:rsid w:val="00D62ADA"/>
    <w:rsid w:val="00E233B8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 Обиддин Аббосович</dc:creator>
  <cp:lastModifiedBy>Мансуров Шаҳриёр Шомухитдинович</cp:lastModifiedBy>
  <cp:revision>2</cp:revision>
  <dcterms:created xsi:type="dcterms:W3CDTF">2019-03-01T14:11:00Z</dcterms:created>
  <dcterms:modified xsi:type="dcterms:W3CDTF">2019-03-01T14:11:00Z</dcterms:modified>
</cp:coreProperties>
</file>